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5840" w:rsidR="005B1BCE" w:rsidP="005B1BCE" w:rsidRDefault="00B32687" w14:paraId="0998B462" w14:textId="7777777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C65840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Web-DESI User Access Removal Request</w:t>
      </w:r>
    </w:p>
    <w:p w:rsidR="002E5B98" w:rsidP="005B1BCE" w:rsidRDefault="00CA1095" w14:paraId="26C30094" w14:textId="39E10C1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  <w:r w:rsidRPr="4DEFCCFA">
        <w:rPr>
          <w:rFonts w:eastAsia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  <w:t>(Place on Company Letterhead)</w:t>
      </w:r>
    </w:p>
    <w:p w:rsidR="008F790D" w:rsidP="005B1BCE" w:rsidRDefault="008F790D" w14:paraId="673D6780" w14:textId="77777777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i/>
          <w:iCs/>
          <w:color w:val="FF0000"/>
          <w:kern w:val="0"/>
          <w:sz w:val="24"/>
          <w:szCs w:val="24"/>
          <w14:ligatures w14:val="none"/>
        </w:rPr>
      </w:pPr>
    </w:p>
    <w:p w:rsidRPr="004208B7" w:rsidR="00B32687" w:rsidP="00B32687" w:rsidRDefault="00B32687" w14:paraId="23F50723" w14:textId="7777777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333333"/>
          <w:highlight w:val="yellow"/>
        </w:rPr>
      </w:pPr>
      <w:r w:rsidRPr="004208B7">
        <w:rPr>
          <w:rFonts w:asciiTheme="minorHAnsi" w:hAnsiTheme="minorHAnsi" w:cstheme="minorHAnsi"/>
          <w:color w:val="333333"/>
          <w:highlight w:val="yellow"/>
        </w:rPr>
        <w:t>Name of Facility, Plant Site or Trading Company:</w:t>
      </w:r>
    </w:p>
    <w:p w:rsidRPr="004208B7" w:rsidR="00B32687" w:rsidP="00B32687" w:rsidRDefault="00B32687" w14:paraId="0A1F8C54" w14:textId="77777777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333333"/>
        </w:rPr>
      </w:pPr>
      <w:r w:rsidRPr="4E98780D" w:rsidR="00B32687">
        <w:rPr>
          <w:rFonts w:ascii="Calibri" w:hAnsi="Calibri" w:cs="Calibri" w:asciiTheme="minorAscii" w:hAnsiTheme="minorAscii" w:cstheme="minorAscii"/>
          <w:color w:val="333333"/>
          <w:highlight w:val="yellow"/>
        </w:rPr>
        <w:t>USC Code Number:</w:t>
      </w:r>
    </w:p>
    <w:p w:rsidR="4E98780D" w:rsidP="4E98780D" w:rsidRDefault="4E98780D" w14:paraId="25FA9F2E" w14:textId="63DEB5A3">
      <w:pPr>
        <w:spacing w:beforeAutospacing="on" w:afterAutospacing="on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</w:p>
    <w:p w:rsidRPr="00B32687" w:rsidR="00B32687" w:rsidP="4E98780D" w:rsidRDefault="00B32687" w14:paraId="7E7BD167" w14:textId="7DCFB9CF">
      <w:pPr>
        <w:spacing w:before="100" w:beforeAutospacing="on" w:after="100" w:afterAutospacing="on" w:line="240" w:lineRule="auto"/>
        <w:rPr>
          <w:rFonts w:eastAsia="Times New Roman" w:cs="Calibri" w:cstheme="minorAscii"/>
          <w:kern w:val="0"/>
          <w:sz w:val="24"/>
          <w:szCs w:val="24"/>
          <w14:ligatures w14:val="none"/>
        </w:rPr>
      </w:pPr>
      <w:r w:rsidRPr="4E98780D" w:rsidR="00B32687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The </w:t>
      </w:r>
      <w:r w:rsidRPr="4E98780D" w:rsidR="00CA1095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submitting</w:t>
      </w:r>
      <w:r w:rsidRPr="4E98780D" w:rsidR="00CA1095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</w:t>
      </w:r>
      <w:r w:rsidRPr="4E98780D" w:rsidR="00B32687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company (“Company”) </w:t>
      </w:r>
      <w:r w:rsidRPr="4E98780D" w:rsidR="00B32687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hereby requests the removal of all access privileges </w:t>
      </w:r>
      <w:r w:rsidRPr="4E98780D" w:rsidR="00B32687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to Web</w:t>
      </w:r>
      <w:r w:rsidRPr="4E98780D" w:rsidR="00B32687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-DESI for the below listed employee(s)</w:t>
      </w:r>
      <w:r w:rsidRPr="4E98780D" w:rsidR="00CA1095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for the indicated facility, plant site, or trading company</w:t>
      </w:r>
      <w:r w:rsidRPr="4E98780D" w:rsidR="00B32687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>.</w:t>
      </w:r>
      <w:r w:rsidRPr="4E98780D" w:rsidR="00167CAD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</w:t>
      </w:r>
      <w:r w:rsidRPr="4E98780D" w:rsidR="00B32687">
        <w:rPr>
          <w:rFonts w:eastAsia="Times New Roman" w:cs="Calibri" w:cstheme="minorAscii"/>
          <w:color w:val="000000"/>
          <w:kern w:val="0"/>
          <w:sz w:val="24"/>
          <w:szCs w:val="24"/>
          <w14:ligatures w14:val="none"/>
        </w:rPr>
        <w:t xml:space="preserve"> The Company hereby affirms that the individual(s) listed below will no longer need access to Web-DESI:</w:t>
      </w:r>
    </w:p>
    <w:p w:rsidRPr="00B32687" w:rsidR="00B32687" w:rsidP="00B32687" w:rsidRDefault="00B32687" w14:paraId="6F1D4AEF" w14:textId="7777777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Caption w:val="Sample Form: Identify staff who will use Web-DESI."/>
      </w:tblPr>
      <w:tblGrid>
        <w:gridCol w:w="3952"/>
        <w:gridCol w:w="5387"/>
      </w:tblGrid>
      <w:tr w:rsidRPr="00B32687" w:rsidR="00B32687" w:rsidTr="00D47C48" w14:paraId="21189C9E" w14:textId="77777777">
        <w:trPr>
          <w:trHeight w:val="285"/>
          <w:tblCellSpacing w:w="0" w:type="dxa"/>
          <w:jc w:val="center"/>
        </w:trPr>
        <w:tc>
          <w:tcPr>
            <w:tcW w:w="395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vAlign w:val="bottom"/>
            <w:hideMark/>
          </w:tcPr>
          <w:p w:rsidRPr="00B32687" w:rsidR="00B32687" w:rsidP="00B32687" w:rsidRDefault="00B32687" w14:paraId="51D0B00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Name of Removed User</w:t>
            </w:r>
          </w:p>
        </w:tc>
        <w:tc>
          <w:tcPr>
            <w:tcW w:w="5387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auto"/>
            <w:vAlign w:val="bottom"/>
            <w:hideMark/>
          </w:tcPr>
          <w:p w:rsidRPr="00B32687" w:rsidR="00B32687" w:rsidP="00B32687" w:rsidRDefault="00CA1095" w14:paraId="4DFDEA76" w14:textId="555FA8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Facility, </w:t>
            </w:r>
            <w:r w:rsidRPr="00B32687" w:rsidR="00B3268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Plant Site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or Trading Company</w:t>
            </w:r>
            <w:r w:rsidRPr="00B32687" w:rsidR="00B3268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USC Number </w:t>
            </w:r>
          </w:p>
        </w:tc>
      </w:tr>
      <w:tr w:rsidRPr="00B32687" w:rsidR="00B32687" w:rsidTr="00D47C48" w14:paraId="0B73399A" w14:textId="77777777">
        <w:trPr>
          <w:trHeight w:val="255"/>
          <w:tblCellSpacing w:w="0" w:type="dxa"/>
          <w:jc w:val="center"/>
        </w:trPr>
        <w:tc>
          <w:tcPr>
            <w:tcW w:w="395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483D1484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6A48F1DA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32687" w:rsidR="00B32687" w:rsidTr="00D47C48" w14:paraId="0C5408D7" w14:textId="77777777">
        <w:trPr>
          <w:trHeight w:val="255"/>
          <w:tblCellSpacing w:w="0" w:type="dxa"/>
          <w:jc w:val="center"/>
        </w:trPr>
        <w:tc>
          <w:tcPr>
            <w:tcW w:w="395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5E7570A8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5A6FC136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32687" w:rsidR="00B32687" w:rsidTr="00D47C48" w14:paraId="2E306CAE" w14:textId="77777777">
        <w:trPr>
          <w:trHeight w:val="255"/>
          <w:tblCellSpacing w:w="0" w:type="dxa"/>
          <w:jc w:val="center"/>
        </w:trPr>
        <w:tc>
          <w:tcPr>
            <w:tcW w:w="395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0EE3D9E1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562A41F0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32687" w:rsidR="00B32687" w:rsidTr="00D47C48" w14:paraId="7FCB2B69" w14:textId="77777777">
        <w:trPr>
          <w:trHeight w:val="255"/>
          <w:tblCellSpacing w:w="0" w:type="dxa"/>
          <w:jc w:val="center"/>
        </w:trPr>
        <w:tc>
          <w:tcPr>
            <w:tcW w:w="395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</w:tcPr>
          <w:p w:rsidRPr="00B32687" w:rsidR="00B32687" w:rsidP="00B32687" w:rsidRDefault="00B32687" w14:paraId="281FB4B0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7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</w:tcPr>
          <w:p w:rsidRPr="00B32687" w:rsidR="00B32687" w:rsidP="00B32687" w:rsidRDefault="00B32687" w14:paraId="63639EAC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B32687" w:rsidR="00B32687" w:rsidTr="00D47C48" w14:paraId="5B7C3616" w14:textId="77777777">
        <w:trPr>
          <w:trHeight w:val="255"/>
          <w:tblCellSpacing w:w="0" w:type="dxa"/>
          <w:jc w:val="center"/>
        </w:trPr>
        <w:tc>
          <w:tcPr>
            <w:tcW w:w="395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12C6168C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545BA956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32687" w:rsidR="00B32687" w:rsidTr="00D47C48" w14:paraId="1E20F427" w14:textId="77777777">
        <w:trPr>
          <w:trHeight w:val="255"/>
          <w:tblCellSpacing w:w="0" w:type="dxa"/>
          <w:jc w:val="center"/>
        </w:trPr>
        <w:tc>
          <w:tcPr>
            <w:tcW w:w="395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4733CEC5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B32687" w:rsidRDefault="00B32687" w14:paraId="2990412C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4DEFCCFA" w:rsidP="4DEFCCFA" w:rsidRDefault="4DEFCCFA" w14:paraId="2B7A039F" w14:textId="5B103CEE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</w:rPr>
      </w:pPr>
    </w:p>
    <w:p w:rsidR="00B32687" w:rsidP="6DA06EA8" w:rsidRDefault="00036E2F" w14:paraId="291C9D88" w14:textId="2F0A6042">
      <w:p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 w:rsidRPr="00B3268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On behalf of the Company, I have read and fully understand Section 711.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8</w:t>
      </w:r>
      <w:r w:rsidRPr="00B3268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of the Chemical Weapons Convention Regulations.</w:t>
      </w:r>
      <w:r w:rsidRPr="00B32687" w:rsidR="00B3268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br/>
      </w:r>
      <w:bookmarkStart w:name="_Hlk174962634" w:id="0"/>
    </w:p>
    <w:tbl>
      <w:tblPr>
        <w:tblW w:w="0" w:type="auto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Caption w:val="Sample Form: Identify staff who will use Web-DESI."/>
      </w:tblPr>
      <w:tblGrid>
        <w:gridCol w:w="2962"/>
        <w:gridCol w:w="6300"/>
      </w:tblGrid>
      <w:tr w:rsidRPr="00B32687" w:rsidR="00B32687" w:rsidTr="00C65840" w14:paraId="60B635FB" w14:textId="77777777">
        <w:trPr>
          <w:trHeight w:val="1098"/>
          <w:tblCellSpacing w:w="0" w:type="dxa"/>
          <w:jc w:val="center"/>
        </w:trPr>
        <w:tc>
          <w:tcPr>
            <w:tcW w:w="296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auto"/>
            <w:vAlign w:val="bottom"/>
            <w:hideMark/>
          </w:tcPr>
          <w:p w:rsidRPr="00C65840" w:rsidR="00B32687" w:rsidP="4DEFCCFA" w:rsidRDefault="00B32687" w14:paraId="34A010CE" w14:textId="77EC6D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5840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Name </w:t>
            </w:r>
            <w:r w:rsidRPr="00C65840" w:rsidR="0C18363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and Signature</w:t>
            </w:r>
          </w:p>
        </w:tc>
        <w:tc>
          <w:tcPr>
            <w:tcW w:w="630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vAlign w:val="bottom"/>
            <w:hideMark/>
          </w:tcPr>
          <w:p w:rsidRPr="00B32687" w:rsidR="00B32687" w:rsidP="00F40EEC" w:rsidRDefault="00B32687" w14:paraId="7BB16D2C" w14:textId="17EA5A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Pr="00B32687" w:rsidR="00B32687" w:rsidTr="4DEFCCFA" w14:paraId="1C142868" w14:textId="77777777">
        <w:trPr>
          <w:trHeight w:val="255"/>
          <w:tblCellSpacing w:w="0" w:type="dxa"/>
          <w:jc w:val="center"/>
        </w:trPr>
        <w:tc>
          <w:tcPr>
            <w:tcW w:w="296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auto"/>
            <w:hideMark/>
          </w:tcPr>
          <w:p w:rsidRPr="00C65840" w:rsidR="00B32687" w:rsidP="00F40EEC" w:rsidRDefault="00B32687" w14:paraId="4941C7E8" w14:textId="129737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584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Phone Number</w:t>
            </w:r>
          </w:p>
        </w:tc>
        <w:tc>
          <w:tcPr>
            <w:tcW w:w="630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F40EEC" w:rsidRDefault="00B32687" w14:paraId="7B9EF46E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32687" w:rsidR="00B32687" w:rsidTr="4DEFCCFA" w14:paraId="6F618C9D" w14:textId="77777777">
        <w:trPr>
          <w:trHeight w:val="255"/>
          <w:tblCellSpacing w:w="0" w:type="dxa"/>
          <w:jc w:val="center"/>
        </w:trPr>
        <w:tc>
          <w:tcPr>
            <w:tcW w:w="2962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auto"/>
            <w:hideMark/>
          </w:tcPr>
          <w:p w:rsidRPr="00C65840" w:rsidR="00B32687" w:rsidP="00F40EEC" w:rsidRDefault="00B32687" w14:paraId="4C5EEEC7" w14:textId="4E4B87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6584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Email Address</w:t>
            </w:r>
          </w:p>
        </w:tc>
        <w:tc>
          <w:tcPr>
            <w:tcW w:w="6300" w:type="dxa"/>
            <w:tcBorders>
              <w:top w:val="outset" w:color="000000" w:themeColor="text1" w:sz="6" w:space="0"/>
              <w:left w:val="outset" w:color="000000" w:themeColor="text1" w:sz="6" w:space="0"/>
              <w:bottom w:val="outset" w:color="000000" w:themeColor="text1" w:sz="6" w:space="0"/>
              <w:right w:val="outset" w:color="000000" w:themeColor="text1" w:sz="6" w:space="0"/>
            </w:tcBorders>
            <w:shd w:val="clear" w:color="auto" w:fill="DDDDDD"/>
            <w:hideMark/>
          </w:tcPr>
          <w:p w:rsidRPr="00B32687" w:rsidR="00B32687" w:rsidP="00F40EEC" w:rsidRDefault="00B32687" w14:paraId="70FB2FB1" w14:textId="7777777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B32687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bookmarkEnd w:id="0"/>
    </w:tbl>
    <w:p w:rsidRPr="00B32687" w:rsidR="00B32687" w:rsidP="00B32687" w:rsidRDefault="00B32687" w14:paraId="7143345D" w14:textId="770234C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:rsidR="008E12DF" w:rsidRDefault="008E12DF" w14:paraId="02C3437E" w14:textId="77777777"/>
    <w:sectPr w:rsidR="008E12D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39"/>
    <w:rsid w:val="00007739"/>
    <w:rsid w:val="00036E2F"/>
    <w:rsid w:val="00167CAD"/>
    <w:rsid w:val="002E5B98"/>
    <w:rsid w:val="003746CB"/>
    <w:rsid w:val="005B1BCE"/>
    <w:rsid w:val="00770865"/>
    <w:rsid w:val="008E12DF"/>
    <w:rsid w:val="008F790D"/>
    <w:rsid w:val="00B32687"/>
    <w:rsid w:val="00C65840"/>
    <w:rsid w:val="00CA1095"/>
    <w:rsid w:val="00D47C48"/>
    <w:rsid w:val="0C18363C"/>
    <w:rsid w:val="41F7C2F9"/>
    <w:rsid w:val="4DEFCCFA"/>
    <w:rsid w:val="4E98780D"/>
    <w:rsid w:val="51C24C65"/>
    <w:rsid w:val="593E252C"/>
    <w:rsid w:val="6DA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6402"/>
  <w15:chartTrackingRefBased/>
  <w15:docId w15:val="{F7948C61-AB9C-4F34-B7E5-287616B1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268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B32687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B32687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B32687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32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TMLKeyboard">
    <w:name w:val="HTML Keyboard"/>
    <w:basedOn w:val="DefaultParagraphFont"/>
    <w:uiPriority w:val="99"/>
    <w:semiHidden/>
    <w:unhideWhenUsed/>
    <w:rsid w:val="00B32687"/>
    <w:rPr>
      <w:rFonts w:ascii="Courier New" w:hAnsi="Courier New" w:eastAsia="Times New Roman" w:cs="Courier New"/>
      <w:sz w:val="20"/>
      <w:szCs w:val="20"/>
    </w:rPr>
  </w:style>
  <w:style w:type="paragraph" w:styleId="Revision">
    <w:name w:val="Revision"/>
    <w:hidden/>
    <w:uiPriority w:val="99"/>
    <w:semiHidden/>
    <w:rsid w:val="00CA1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FC509FDB8C445977DE7A47E11AE91" ma:contentTypeVersion="10" ma:contentTypeDescription="Create a new document." ma:contentTypeScope="" ma:versionID="38a292b2cc221108099968c3745c9d34">
  <xsd:schema xmlns:xsd="http://www.w3.org/2001/XMLSchema" xmlns:xs="http://www.w3.org/2001/XMLSchema" xmlns:p="http://schemas.microsoft.com/office/2006/metadata/properties" xmlns:ns1="http://schemas.microsoft.com/sharepoint/v3" xmlns:ns2="6a88c28e-1439-44d9-b28b-ffa9728b3d3f" targetNamespace="http://schemas.microsoft.com/office/2006/metadata/properties" ma:root="true" ma:fieldsID="f70e85560d201296f0592c67d4615f63" ns1:_="" ns2:_="">
    <xsd:import namespace="http://schemas.microsoft.com/sharepoint/v3"/>
    <xsd:import namespace="6a88c28e-1439-44d9-b28b-ffa9728b3d3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8c28e-1439-44d9-b28b-ffa9728b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445814-3DC3-407D-BF2E-CD905FCFA02B}"/>
</file>

<file path=customXml/itemProps2.xml><?xml version="1.0" encoding="utf-8"?>
<ds:datastoreItem xmlns:ds="http://schemas.openxmlformats.org/officeDocument/2006/customXml" ds:itemID="{DA5B41F0-117B-4796-95AE-BCE627489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B5B41-33DE-4522-801F-A5A5F0DF4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95413d-6f66-421a-bf9e-634f9176bb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Jones</dc:creator>
  <cp:keywords/>
  <dc:description/>
  <cp:lastModifiedBy>Erica Sunyog</cp:lastModifiedBy>
  <cp:revision>13</cp:revision>
  <dcterms:created xsi:type="dcterms:W3CDTF">2024-08-19T17:50:00Z</dcterms:created>
  <dcterms:modified xsi:type="dcterms:W3CDTF">2025-10-22T19:15:35Z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0x010100CF5FC509FDB8C445977DE7A47E11AE91</vt:lpwstr>
  </property>
  <property fmtid="{D5CDD505-2E9C-101B-9397-08002B2CF9AE}" pid="3" name="Order">
    <vt:r8>309000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